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" w:hAnsi="仿宋" w:eastAsia="仿宋" w:cs="方正小标宋简体"/>
          <w:sz w:val="44"/>
          <w:szCs w:val="44"/>
          <w:lang w:val="zh-CN"/>
        </w:rPr>
      </w:pPr>
      <w:r>
        <w:rPr>
          <w:rFonts w:hint="eastAsia" w:ascii="仿宋" w:hAnsi="仿宋" w:eastAsia="仿宋" w:cs="方正小标宋简体"/>
          <w:sz w:val="44"/>
          <w:szCs w:val="44"/>
          <w:lang w:val="en-US" w:eastAsia="zh-CN"/>
        </w:rPr>
        <w:t>江苏省地质学会</w:t>
      </w:r>
      <w:r>
        <w:rPr>
          <w:rFonts w:hint="eastAsia" w:ascii="仿宋" w:hAnsi="仿宋" w:eastAsia="仿宋" w:cs="方正小标宋简体"/>
          <w:sz w:val="44"/>
          <w:szCs w:val="44"/>
          <w:lang w:val="zh-CN"/>
        </w:rPr>
        <w:t>团体标准</w:t>
      </w:r>
    </w:p>
    <w:p>
      <w:pPr>
        <w:spacing w:line="580" w:lineRule="exact"/>
        <w:jc w:val="center"/>
        <w:rPr>
          <w:rFonts w:ascii="仿宋" w:hAnsi="仿宋" w:eastAsia="仿宋" w:cs="方正小标宋简体"/>
          <w:sz w:val="44"/>
          <w:szCs w:val="44"/>
          <w:lang w:val="zh-CN"/>
        </w:rPr>
      </w:pPr>
      <w:r>
        <w:rPr>
          <w:rFonts w:hint="eastAsia" w:ascii="仿宋" w:hAnsi="仿宋" w:eastAsia="仿宋" w:cs="方正小标宋简体"/>
          <w:sz w:val="44"/>
          <w:szCs w:val="44"/>
          <w:lang w:val="zh-CN"/>
        </w:rPr>
        <w:t>《岩土热物性参数的测定  瞬态平面热源法（</w:t>
      </w:r>
      <w:r>
        <w:rPr>
          <w:rFonts w:hint="eastAsia" w:ascii="仿宋" w:hAnsi="仿宋" w:eastAsia="仿宋" w:cs="方正小标宋简体"/>
          <w:sz w:val="44"/>
          <w:szCs w:val="44"/>
          <w:lang w:val="en-US" w:eastAsia="zh-CN"/>
        </w:rPr>
        <w:t>征求意见稿</w:t>
      </w:r>
      <w:r>
        <w:rPr>
          <w:rFonts w:hint="eastAsia" w:ascii="仿宋" w:hAnsi="仿宋" w:eastAsia="仿宋" w:cs="方正小标宋简体"/>
          <w:sz w:val="44"/>
          <w:szCs w:val="44"/>
          <w:lang w:val="zh-CN"/>
        </w:rPr>
        <w:t>）》</w:t>
      </w:r>
    </w:p>
    <w:p>
      <w:pPr>
        <w:spacing w:line="580" w:lineRule="exact"/>
        <w:jc w:val="center"/>
        <w:rPr>
          <w:rFonts w:ascii="仿宋" w:hAnsi="仿宋" w:eastAsia="仿宋" w:cs="方正小标宋简体"/>
          <w:sz w:val="44"/>
          <w:szCs w:val="44"/>
        </w:rPr>
      </w:pPr>
      <w:r>
        <w:rPr>
          <w:rFonts w:hint="eastAsia" w:ascii="仿宋" w:hAnsi="仿宋" w:eastAsia="仿宋" w:cs="方正小标宋简体"/>
          <w:sz w:val="44"/>
          <w:szCs w:val="44"/>
        </w:rPr>
        <w:t>征求意见表</w:t>
      </w:r>
    </w:p>
    <w:p>
      <w:pPr>
        <w:spacing w:line="580" w:lineRule="exact"/>
        <w:jc w:val="left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提出</w:t>
      </w:r>
      <w:r>
        <w:rPr>
          <w:rFonts w:ascii="仿宋_GB2312" w:hAnsi="仿宋_GB2312" w:eastAsia="仿宋_GB2312" w:cs="仿宋_GB2312"/>
          <w:sz w:val="30"/>
          <w:szCs w:val="30"/>
        </w:rPr>
        <w:t>意见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人：  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所在单位：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联系方式：</w:t>
      </w:r>
    </w:p>
    <w:tbl>
      <w:tblPr>
        <w:tblStyle w:val="4"/>
        <w:tblW w:w="14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4015"/>
        <w:gridCol w:w="9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</w:trPr>
        <w:tc>
          <w:tcPr>
            <w:tcW w:w="1421" w:type="dxa"/>
            <w:vMerge w:val="restart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473" w:type="dxa"/>
            <w:gridSpan w:val="2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421" w:type="dxa"/>
            <w:vMerge w:val="continue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</w:p>
        </w:tc>
        <w:tc>
          <w:tcPr>
            <w:tcW w:w="4015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章条编号</w:t>
            </w:r>
          </w:p>
        </w:tc>
        <w:tc>
          <w:tcPr>
            <w:tcW w:w="9458" w:type="dxa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修改建议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1421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1</w:t>
            </w:r>
          </w:p>
        </w:tc>
        <w:tc>
          <w:tcPr>
            <w:tcW w:w="40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4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1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2</w:t>
            </w:r>
          </w:p>
        </w:tc>
        <w:tc>
          <w:tcPr>
            <w:tcW w:w="40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4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1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3</w:t>
            </w:r>
          </w:p>
        </w:tc>
        <w:tc>
          <w:tcPr>
            <w:tcW w:w="40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4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1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4</w:t>
            </w:r>
          </w:p>
        </w:tc>
        <w:tc>
          <w:tcPr>
            <w:tcW w:w="4015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9458" w:type="dxa"/>
            <w:vAlign w:val="top"/>
          </w:tcPr>
          <w:p>
            <w:pPr>
              <w:spacing w:beforeLines="0" w:afterLines="0"/>
              <w:jc w:val="left"/>
              <w:rPr>
                <w:rFonts w:ascii="宋体" w:hAnsi="宋体" w:eastAsia="宋体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1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5</w:t>
            </w:r>
          </w:p>
        </w:tc>
        <w:tc>
          <w:tcPr>
            <w:tcW w:w="40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4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1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6</w:t>
            </w:r>
          </w:p>
        </w:tc>
        <w:tc>
          <w:tcPr>
            <w:tcW w:w="40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4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1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7</w:t>
            </w:r>
          </w:p>
        </w:tc>
        <w:tc>
          <w:tcPr>
            <w:tcW w:w="40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4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21" w:type="dxa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8</w:t>
            </w:r>
          </w:p>
        </w:tc>
        <w:tc>
          <w:tcPr>
            <w:tcW w:w="4015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458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</w:tc>
      </w:tr>
    </w:tbl>
    <w:p>
      <w:pPr>
        <w:spacing w:line="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r>
        <w:rPr>
          <w:rFonts w:ascii="Times New Roman" w:hAnsi="Times New Roman" w:eastAsia="宋体" w:cs="Times New Roman"/>
          <w:sz w:val="24"/>
          <w:szCs w:val="24"/>
          <w:lang w:eastAsia="zh-CN"/>
        </w:rPr>
        <w:t xml:space="preserve">  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（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纸幅不够，请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加</w:t>
      </w:r>
      <w:r>
        <w:rPr>
          <w:rFonts w:ascii="Times New Roman" w:hAnsi="Times New Roman" w:eastAsia="宋体" w:cs="Times New Roman"/>
          <w:sz w:val="24"/>
          <w:szCs w:val="24"/>
          <w:lang w:eastAsia="zh-CN"/>
        </w:rPr>
        <w:t>附页）</w:t>
      </w:r>
      <w:bookmarkStart w:id="0" w:name="_GoBack"/>
      <w:bookmarkEnd w:id="0"/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AB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2025-02-20T01:13:25Z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